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6541910"/>
        <w:docPartObj>
          <w:docPartGallery w:val="Cover Pages"/>
          <w:docPartUnique/>
        </w:docPartObj>
      </w:sdtPr>
      <w:sdtEndPr/>
      <w:sdtContent>
        <w:p w:rsidR="00C806D4" w:rsidRDefault="00C806D4">
          <w:r>
            <w:rPr>
              <w:rFonts w:ascii="Times New Roman" w:hAnsi="Times New Roman" w:cs="Times New Roman"/>
              <w:noProof/>
              <w:szCs w:val="24"/>
              <w:lang w:eastAsia="ru-RU"/>
            </w:rPr>
            <w:drawing>
              <wp:anchor distT="36576" distB="36576" distL="36576" distR="36576" simplePos="0" relativeHeight="251688448" behindDoc="1" locked="0" layoutInCell="1" allowOverlap="1">
                <wp:simplePos x="0" y="0"/>
                <wp:positionH relativeFrom="column">
                  <wp:posOffset>3216910</wp:posOffset>
                </wp:positionH>
                <wp:positionV relativeFrom="paragraph">
                  <wp:posOffset>43815</wp:posOffset>
                </wp:positionV>
                <wp:extent cx="1362075" cy="980347"/>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80347"/>
                        </a:xfrm>
                        <a:prstGeom prst="rect">
                          <a:avLst/>
                        </a:prstGeom>
                        <a:noFill/>
                        <a:ln>
                          <a:noFill/>
                        </a:ln>
                        <a:effectLst/>
                      </pic:spPr>
                    </pic:pic>
                  </a:graphicData>
                </a:graphic>
              </wp:anchor>
            </w:drawing>
          </w:r>
        </w:p>
        <w:p w:rsidR="00C806D4" w:rsidRDefault="00C806D4"/>
        <w:tbl>
          <w:tblPr>
            <w:tblpPr w:leftFromText="187" w:rightFromText="187" w:horzAnchor="margin" w:tblpXSpec="center" w:tblpYSpec="bottom"/>
            <w:tblW w:w="4000" w:type="pct"/>
            <w:tblLook w:val="04A0" w:firstRow="1" w:lastRow="0" w:firstColumn="1" w:lastColumn="0" w:noHBand="0" w:noVBand="1"/>
          </w:tblPr>
          <w:tblGrid>
            <w:gridCol w:w="5854"/>
          </w:tblGrid>
          <w:tr w:rsidR="00C806D4" w:rsidTr="00C806D4">
            <w:tc>
              <w:tcPr>
                <w:tcW w:w="6081" w:type="dxa"/>
                <w:tcMar>
                  <w:top w:w="216" w:type="dxa"/>
                  <w:left w:w="115" w:type="dxa"/>
                  <w:bottom w:w="216" w:type="dxa"/>
                  <w:right w:w="115" w:type="dxa"/>
                </w:tcMar>
              </w:tcPr>
              <w:p w:rsidR="00C806D4" w:rsidRPr="00B83972" w:rsidRDefault="005A7290" w:rsidP="0011497C">
                <w:pPr>
                  <w:pStyle w:val="a3"/>
                  <w:jc w:val="center"/>
                  <w:rPr>
                    <w:rFonts w:ascii="Times New Roman" w:hAnsi="Times New Roman" w:cs="Times New Roman"/>
                  </w:rPr>
                </w:pPr>
                <w:proofErr w:type="spellStart"/>
                <w:r>
                  <w:rPr>
                    <w:rFonts w:ascii="Times New Roman" w:hAnsi="Times New Roman" w:cs="Times New Roman"/>
                  </w:rPr>
                  <w:t>Мысковский</w:t>
                </w:r>
                <w:proofErr w:type="spellEnd"/>
                <w:r>
                  <w:rPr>
                    <w:rFonts w:ascii="Times New Roman" w:hAnsi="Times New Roman" w:cs="Times New Roman"/>
                  </w:rPr>
                  <w:t xml:space="preserve"> городской округ,</w:t>
                </w:r>
                <w:r w:rsidR="00321037">
                  <w:rPr>
                    <w:rFonts w:ascii="Times New Roman" w:hAnsi="Times New Roman" w:cs="Times New Roman"/>
                  </w:rPr>
                  <w:t xml:space="preserve"> 201</w:t>
                </w:r>
                <w:r w:rsidR="0011497C">
                  <w:rPr>
                    <w:rFonts w:ascii="Times New Roman" w:hAnsi="Times New Roman" w:cs="Times New Roman"/>
                  </w:rPr>
                  <w:t>5</w:t>
                </w:r>
              </w:p>
            </w:tc>
          </w:tr>
        </w:tbl>
        <w:p w:rsidR="00C806D4" w:rsidRDefault="00C806D4"/>
        <w:p w:rsidR="00D438E6" w:rsidRDefault="00D438E6" w:rsidP="00C624CC">
          <w:pPr>
            <w:pStyle w:val="msoorganizationname2"/>
            <w:widowControl w:val="0"/>
            <w:spacing w:line="240" w:lineRule="auto"/>
            <w:jc w:val="center"/>
            <w:rPr>
              <w:sz w:val="20"/>
              <w:szCs w:val="20"/>
            </w:rPr>
          </w:pPr>
        </w:p>
        <w:p w:rsidR="00C806D4" w:rsidRPr="00D438E6" w:rsidRDefault="00C806D4" w:rsidP="00C624CC">
          <w:pPr>
            <w:pStyle w:val="msoorganizationname2"/>
            <w:widowControl w:val="0"/>
            <w:spacing w:line="240" w:lineRule="auto"/>
            <w:jc w:val="center"/>
            <w:rPr>
              <w:sz w:val="24"/>
              <w:szCs w:val="20"/>
            </w:rPr>
          </w:pPr>
          <w:r w:rsidRPr="00D438E6">
            <w:rPr>
              <w:sz w:val="24"/>
              <w:szCs w:val="20"/>
            </w:rPr>
            <w:t>Муниципальное бюджетное образовательное учреждение</w:t>
          </w:r>
        </w:p>
        <w:p w:rsidR="00C806D4" w:rsidRPr="00D438E6" w:rsidRDefault="00C806D4" w:rsidP="00C624CC">
          <w:pPr>
            <w:pStyle w:val="msoorganizationname2"/>
            <w:widowControl w:val="0"/>
            <w:spacing w:line="240" w:lineRule="auto"/>
            <w:jc w:val="center"/>
            <w:rPr>
              <w:sz w:val="24"/>
              <w:szCs w:val="20"/>
            </w:rPr>
          </w:pPr>
          <w:r w:rsidRPr="00D438E6">
            <w:rPr>
              <w:sz w:val="24"/>
              <w:szCs w:val="20"/>
            </w:rPr>
            <w:t xml:space="preserve">дополнительного образования </w:t>
          </w:r>
        </w:p>
        <w:p w:rsidR="00C806D4" w:rsidRDefault="00C806D4" w:rsidP="00C624CC">
          <w:pPr>
            <w:pStyle w:val="msoorganizationname2"/>
            <w:widowControl w:val="0"/>
            <w:spacing w:line="240" w:lineRule="auto"/>
            <w:jc w:val="center"/>
            <w:rPr>
              <w:sz w:val="20"/>
              <w:szCs w:val="20"/>
            </w:rPr>
          </w:pPr>
          <w:r w:rsidRPr="00D438E6">
            <w:rPr>
              <w:sz w:val="24"/>
              <w:szCs w:val="20"/>
            </w:rPr>
            <w:t>"Станция юных техников</w:t>
          </w:r>
          <w:r w:rsidRPr="00B83972">
            <w:rPr>
              <w:sz w:val="20"/>
              <w:szCs w:val="20"/>
            </w:rPr>
            <w:t>"</w:t>
          </w:r>
        </w:p>
        <w:tbl>
          <w:tblPr>
            <w:tblpPr w:leftFromText="187" w:rightFromText="187" w:vertAnchor="page" w:horzAnchor="margin" w:tblpXSpec="center" w:tblpY="4231"/>
            <w:tblW w:w="4148" w:type="pct"/>
            <w:tblBorders>
              <w:left w:val="single" w:sz="18" w:space="0" w:color="4F81BD" w:themeColor="accent1"/>
            </w:tblBorders>
            <w:tblLook w:val="04A0" w:firstRow="1" w:lastRow="0" w:firstColumn="1" w:lastColumn="0" w:noHBand="0" w:noVBand="1"/>
          </w:tblPr>
          <w:tblGrid>
            <w:gridCol w:w="6071"/>
          </w:tblGrid>
          <w:tr w:rsidR="00D438E6" w:rsidTr="00D438E6">
            <w:trPr>
              <w:trHeight w:val="57"/>
            </w:trPr>
            <w:tc>
              <w:tcPr>
                <w:tcW w:w="6306" w:type="dxa"/>
                <w:tcMar>
                  <w:top w:w="216" w:type="dxa"/>
                  <w:left w:w="115" w:type="dxa"/>
                  <w:bottom w:w="216" w:type="dxa"/>
                  <w:right w:w="115" w:type="dxa"/>
                </w:tcMar>
              </w:tcPr>
              <w:p w:rsidR="00D438E6" w:rsidRDefault="008C7044" w:rsidP="00D438E6">
                <w:pPr>
                  <w:pStyle w:val="a3"/>
                  <w:jc w:val="center"/>
                  <w:rPr>
                    <w:rFonts w:ascii="Times New Roman" w:hAnsi="Times New Roman" w:cs="Times New Roman"/>
                    <w:b/>
                    <w:sz w:val="40"/>
                    <w:szCs w:val="40"/>
                  </w:rPr>
                </w:pPr>
                <w:r>
                  <w:rPr>
                    <w:rFonts w:ascii="Times New Roman" w:hAnsi="Times New Roman" w:cs="Times New Roman"/>
                    <w:b/>
                    <w:sz w:val="40"/>
                    <w:szCs w:val="40"/>
                  </w:rPr>
                  <w:t>Родительское собрание</w:t>
                </w:r>
              </w:p>
              <w:p w:rsidR="00D438E6" w:rsidRDefault="00D438E6" w:rsidP="00D438E6">
                <w:pPr>
                  <w:pStyle w:val="a3"/>
                  <w:jc w:val="center"/>
                  <w:rPr>
                    <w:rFonts w:asciiTheme="majorHAnsi" w:eastAsiaTheme="majorEastAsia" w:hAnsiTheme="majorHAnsi" w:cstheme="majorBidi"/>
                  </w:rPr>
                </w:pPr>
              </w:p>
              <w:p w:rsidR="00D438E6" w:rsidRDefault="00D438E6" w:rsidP="00D438E6">
                <w:pPr>
                  <w:pStyle w:val="msotitle4"/>
                  <w:widowControl w:val="0"/>
                  <w:spacing w:line="240" w:lineRule="auto"/>
                  <w:jc w:val="center"/>
                </w:pPr>
                <w:r>
                  <w:t>по безопасности дорожного движения</w:t>
                </w:r>
              </w:p>
              <w:p w:rsidR="00D438E6" w:rsidRDefault="00D438E6" w:rsidP="00D438E6">
                <w:pPr>
                  <w:pStyle w:val="msotitle4"/>
                  <w:widowControl w:val="0"/>
                  <w:spacing w:line="240" w:lineRule="auto"/>
                  <w:jc w:val="center"/>
                </w:pPr>
              </w:p>
              <w:p w:rsidR="00D438E6" w:rsidRDefault="00D438E6" w:rsidP="00D438E6">
                <w:pPr>
                  <w:pStyle w:val="msotitle4"/>
                  <w:widowControl w:val="0"/>
                  <w:spacing w:line="240" w:lineRule="auto"/>
                  <w:jc w:val="center"/>
                </w:pPr>
              </w:p>
              <w:p w:rsidR="008C7044" w:rsidRDefault="008C7044" w:rsidP="008C7044">
                <w:pPr>
                  <w:pStyle w:val="msotitle4"/>
                  <w:widowControl w:val="0"/>
                  <w:spacing w:line="240" w:lineRule="auto"/>
                  <w:rPr>
                    <w:b/>
                    <w:sz w:val="56"/>
                  </w:rPr>
                </w:pPr>
                <w:r>
                  <w:rPr>
                    <w:b/>
                    <w:sz w:val="56"/>
                  </w:rPr>
                  <w:t xml:space="preserve">   </w:t>
                </w:r>
                <w:r w:rsidR="00D438E6" w:rsidRPr="00D438E6">
                  <w:rPr>
                    <w:b/>
                    <w:sz w:val="56"/>
                  </w:rPr>
                  <w:t>«</w:t>
                </w:r>
                <w:r>
                  <w:rPr>
                    <w:b/>
                    <w:sz w:val="56"/>
                  </w:rPr>
                  <w:t xml:space="preserve">Пешеходы –     </w:t>
                </w:r>
              </w:p>
              <w:p w:rsidR="00D438E6" w:rsidRPr="00D438E6" w:rsidRDefault="008C7044" w:rsidP="00D438E6">
                <w:pPr>
                  <w:pStyle w:val="msotitle4"/>
                  <w:widowControl w:val="0"/>
                  <w:spacing w:line="240" w:lineRule="auto"/>
                  <w:jc w:val="center"/>
                  <w:rPr>
                    <w:b/>
                    <w:sz w:val="56"/>
                  </w:rPr>
                </w:pPr>
                <w:r>
                  <w:rPr>
                    <w:b/>
                    <w:sz w:val="56"/>
                  </w:rPr>
                  <w:t xml:space="preserve">                  </w:t>
                </w:r>
                <w:r w:rsidR="006165AB">
                  <w:rPr>
                    <w:b/>
                    <w:sz w:val="56"/>
                  </w:rPr>
                  <w:t>В</w:t>
                </w:r>
                <w:r>
                  <w:rPr>
                    <w:b/>
                    <w:sz w:val="56"/>
                  </w:rPr>
                  <w:t>ездехо</w:t>
                </w:r>
                <w:r w:rsidR="006165AB">
                  <w:rPr>
                    <w:b/>
                    <w:sz w:val="56"/>
                  </w:rPr>
                  <w:t>д</w:t>
                </w:r>
                <w:bookmarkStart w:id="0" w:name="_GoBack"/>
                <w:bookmarkEnd w:id="0"/>
                <w:r>
                  <w:rPr>
                    <w:b/>
                    <w:sz w:val="56"/>
                  </w:rPr>
                  <w:t>ы?!</w:t>
                </w:r>
                <w:r w:rsidR="00D438E6" w:rsidRPr="00D438E6">
                  <w:rPr>
                    <w:b/>
                    <w:sz w:val="56"/>
                  </w:rPr>
                  <w:t>»</w:t>
                </w:r>
              </w:p>
              <w:p w:rsidR="00D438E6" w:rsidRPr="00B83972" w:rsidRDefault="00D438E6" w:rsidP="00D438E6">
                <w:pPr>
                  <w:pStyle w:val="msotitle4"/>
                  <w:widowControl w:val="0"/>
                  <w:jc w:val="center"/>
                  <w:rPr>
                    <w:i/>
                    <w:iCs/>
                    <w:sz w:val="18"/>
                    <w:szCs w:val="18"/>
                  </w:rPr>
                </w:pPr>
              </w:p>
            </w:tc>
          </w:tr>
        </w:tbl>
        <w:p w:rsidR="005A7290" w:rsidRPr="005A7290" w:rsidRDefault="005A7290" w:rsidP="00C624CC">
          <w:pPr>
            <w:pStyle w:val="msoorganizationname2"/>
            <w:widowControl w:val="0"/>
            <w:spacing w:line="240" w:lineRule="auto"/>
            <w:jc w:val="center"/>
            <w:rPr>
              <w:sz w:val="20"/>
              <w:szCs w:val="20"/>
            </w:rPr>
          </w:pPr>
        </w:p>
        <w:p w:rsidR="00B83972" w:rsidRDefault="000D01C2" w:rsidP="000D01C2">
          <w:pPr>
            <w:tabs>
              <w:tab w:val="left" w:pos="2535"/>
              <w:tab w:val="center" w:pos="3685"/>
            </w:tabs>
            <w:ind w:left="2124" w:hanging="2124"/>
          </w:pPr>
          <w:r>
            <w:tab/>
          </w:r>
          <w:r>
            <w:tab/>
          </w:r>
          <w:r w:rsidR="00C624CC">
            <w:t xml:space="preserve"> </w:t>
          </w:r>
          <w:r w:rsidR="00C806D4">
            <w:br w:type="page"/>
          </w:r>
        </w:p>
      </w:sdtContent>
    </w:sdt>
    <w:p w:rsidR="00A4362A" w:rsidRDefault="00A4362A" w:rsidP="00A4362A">
      <w:pPr>
        <w:jc w:val="both"/>
        <w:rPr>
          <w:rFonts w:ascii="Times New Roman" w:hAnsi="Times New Roman" w:cs="Times New Roman"/>
          <w:sz w:val="28"/>
        </w:rPr>
      </w:pPr>
    </w:p>
    <w:p w:rsidR="008C7044" w:rsidRPr="000B7B89" w:rsidRDefault="008C7044" w:rsidP="008C7044">
      <w:pPr>
        <w:jc w:val="center"/>
        <w:rPr>
          <w:rFonts w:ascii="Times New Roman" w:hAnsi="Times New Roman" w:cs="Times New Roman"/>
          <w:b/>
          <w:sz w:val="28"/>
          <w:szCs w:val="28"/>
        </w:rPr>
      </w:pPr>
      <w:r w:rsidRPr="000B7B89">
        <w:rPr>
          <w:rFonts w:ascii="Times New Roman" w:hAnsi="Times New Roman" w:cs="Times New Roman"/>
          <w:b/>
          <w:sz w:val="28"/>
          <w:szCs w:val="28"/>
        </w:rPr>
        <w:t>Родительское собрание «Пешеходы – вездеходы</w:t>
      </w:r>
      <w:r>
        <w:rPr>
          <w:rFonts w:ascii="Times New Roman" w:hAnsi="Times New Roman" w:cs="Times New Roman"/>
          <w:b/>
          <w:sz w:val="28"/>
          <w:szCs w:val="28"/>
        </w:rPr>
        <w:t>?!</w:t>
      </w:r>
      <w:r w:rsidRPr="000B7B89">
        <w:rPr>
          <w:rFonts w:ascii="Times New Roman" w:hAnsi="Times New Roman" w:cs="Times New Roman"/>
          <w:b/>
          <w:sz w:val="28"/>
          <w:szCs w:val="28"/>
        </w:rPr>
        <w:t>»</w:t>
      </w:r>
    </w:p>
    <w:p w:rsidR="008C7044" w:rsidRDefault="008C7044" w:rsidP="008C7044">
      <w:pPr>
        <w:ind w:firstLine="708"/>
        <w:rPr>
          <w:rFonts w:ascii="Times New Roman" w:hAnsi="Times New Roman" w:cs="Times New Roman"/>
          <w:sz w:val="28"/>
          <w:szCs w:val="28"/>
        </w:rPr>
      </w:pPr>
      <w:r w:rsidRPr="000B7B89">
        <w:rPr>
          <w:rFonts w:ascii="Times New Roman" w:hAnsi="Times New Roman" w:cs="Times New Roman"/>
          <w:sz w:val="28"/>
          <w:szCs w:val="28"/>
        </w:rPr>
        <w:t>Здравствуйте уважаемые родители! Сегодня мы собрались для того чтобы еще раз поговорить о ваших детях, а вернее об их жизнях. Наша</w:t>
      </w:r>
      <w:r>
        <w:rPr>
          <w:rFonts w:ascii="Times New Roman" w:hAnsi="Times New Roman" w:cs="Times New Roman"/>
          <w:sz w:val="28"/>
          <w:szCs w:val="28"/>
        </w:rPr>
        <w:t xml:space="preserve"> ОБЩАЯ </w:t>
      </w:r>
      <w:r w:rsidRPr="000B7B89">
        <w:rPr>
          <w:rFonts w:ascii="Times New Roman" w:hAnsi="Times New Roman" w:cs="Times New Roman"/>
          <w:sz w:val="28"/>
          <w:szCs w:val="28"/>
        </w:rPr>
        <w:t xml:space="preserve"> задача сделать все необходимое, чтобы в Вашу семью не пришла беда. </w:t>
      </w:r>
      <w:r>
        <w:rPr>
          <w:rFonts w:ascii="Times New Roman" w:hAnsi="Times New Roman" w:cs="Times New Roman"/>
          <w:sz w:val="28"/>
          <w:szCs w:val="28"/>
        </w:rPr>
        <w:t>Мы поговорим о ПДД.</w:t>
      </w:r>
    </w:p>
    <w:p w:rsidR="008C7044" w:rsidRDefault="008C7044" w:rsidP="008C7044">
      <w:pPr>
        <w:ind w:firstLine="708"/>
        <w:rPr>
          <w:rFonts w:ascii="Times New Roman" w:hAnsi="Times New Roman" w:cs="Times New Roman"/>
          <w:sz w:val="28"/>
          <w:szCs w:val="28"/>
        </w:rPr>
      </w:pPr>
      <w:r w:rsidRPr="000B7B89">
        <w:rPr>
          <w:rFonts w:ascii="Times New Roman" w:hAnsi="Times New Roman" w:cs="Times New Roman"/>
          <w:sz w:val="28"/>
          <w:szCs w:val="28"/>
        </w:rPr>
        <w:t xml:space="preserve">Обучение правилам дорожного движения требует знаний и от детей, и от </w:t>
      </w:r>
      <w:r>
        <w:rPr>
          <w:rFonts w:ascii="Times New Roman" w:hAnsi="Times New Roman" w:cs="Times New Roman"/>
          <w:sz w:val="28"/>
          <w:szCs w:val="28"/>
        </w:rPr>
        <w:t xml:space="preserve">ВАС, </w:t>
      </w:r>
      <w:r w:rsidRPr="000B7B89">
        <w:rPr>
          <w:rFonts w:ascii="Times New Roman" w:hAnsi="Times New Roman" w:cs="Times New Roman"/>
          <w:sz w:val="28"/>
          <w:szCs w:val="28"/>
        </w:rPr>
        <w:t xml:space="preserve">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w:t>
      </w:r>
      <w:r>
        <w:rPr>
          <w:rFonts w:ascii="Times New Roman" w:hAnsi="Times New Roman" w:cs="Times New Roman"/>
          <w:sz w:val="28"/>
          <w:szCs w:val="28"/>
        </w:rPr>
        <w:t>Вам</w:t>
      </w:r>
      <w:r w:rsidRPr="000B7B89">
        <w:rPr>
          <w:rFonts w:ascii="Times New Roman" w:hAnsi="Times New Roman" w:cs="Times New Roman"/>
          <w:sz w:val="28"/>
          <w:szCs w:val="28"/>
        </w:rPr>
        <w:t xml:space="preserve"> - не совершать самую распространенную ошибку</w:t>
      </w:r>
      <w:r>
        <w:rPr>
          <w:rFonts w:ascii="Times New Roman" w:hAnsi="Times New Roman" w:cs="Times New Roman"/>
          <w:sz w:val="28"/>
          <w:szCs w:val="28"/>
        </w:rPr>
        <w:t xml:space="preserve"> </w:t>
      </w:r>
      <w:r w:rsidRPr="000B7B89">
        <w:rPr>
          <w:rFonts w:ascii="Times New Roman" w:hAnsi="Times New Roman" w:cs="Times New Roman"/>
          <w:sz w:val="28"/>
          <w:szCs w:val="28"/>
        </w:rPr>
        <w:t>– действия по принципу «со мной можно».</w:t>
      </w:r>
    </w:p>
    <w:p w:rsidR="008C7044" w:rsidRDefault="008C7044" w:rsidP="008C7044">
      <w:pPr>
        <w:ind w:firstLine="708"/>
        <w:rPr>
          <w:rFonts w:ascii="Times New Roman" w:hAnsi="Times New Roman" w:cs="Times New Roman"/>
          <w:sz w:val="28"/>
          <w:szCs w:val="28"/>
        </w:rPr>
      </w:pPr>
      <w:r>
        <w:rPr>
          <w:rFonts w:ascii="Times New Roman" w:hAnsi="Times New Roman" w:cs="Times New Roman"/>
          <w:sz w:val="28"/>
          <w:szCs w:val="28"/>
        </w:rPr>
        <w:t>Зачастую родители сами виноваты в бедах детей, подавая дурной пример? А бывает и такое, когда они просто толкают малышей под колеса. И сейчас вы это увидите.</w:t>
      </w:r>
    </w:p>
    <w:p w:rsidR="008C7044" w:rsidRPr="005109FA" w:rsidRDefault="008C7044" w:rsidP="008C7044">
      <w:pPr>
        <w:rPr>
          <w:rFonts w:ascii="Times New Roman" w:hAnsi="Times New Roman" w:cs="Times New Roman"/>
          <w:i/>
          <w:sz w:val="28"/>
          <w:szCs w:val="28"/>
        </w:rPr>
      </w:pPr>
      <w:r w:rsidRPr="005109FA">
        <w:rPr>
          <w:rFonts w:ascii="Times New Roman" w:hAnsi="Times New Roman" w:cs="Times New Roman"/>
          <w:i/>
          <w:sz w:val="28"/>
          <w:szCs w:val="28"/>
        </w:rPr>
        <w:t>Просмотр видео</w:t>
      </w:r>
      <w:proofErr w:type="gramStart"/>
      <w:r w:rsidRPr="005109FA">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Этот видеоролик вы можете найти на нашем сайте  </w:t>
      </w:r>
      <w:hyperlink r:id="rId8" w:history="1">
        <w:r w:rsidRPr="00AF55CD">
          <w:rPr>
            <w:rStyle w:val="a7"/>
            <w:rFonts w:ascii="Times New Roman" w:hAnsi="Times New Roman" w:cs="Times New Roman"/>
            <w:i/>
            <w:sz w:val="28"/>
            <w:szCs w:val="28"/>
          </w:rPr>
          <w:t>http://mboudodsut65.ucoz.ru/index/0-64</w:t>
        </w:r>
      </w:hyperlink>
      <w:r>
        <w:rPr>
          <w:rFonts w:ascii="Times New Roman" w:hAnsi="Times New Roman" w:cs="Times New Roman"/>
          <w:i/>
          <w:sz w:val="28"/>
          <w:szCs w:val="28"/>
        </w:rPr>
        <w:t xml:space="preserve"> )</w:t>
      </w:r>
    </w:p>
    <w:p w:rsidR="008C7044" w:rsidRDefault="008C7044" w:rsidP="008C7044">
      <w:pPr>
        <w:ind w:firstLine="708"/>
        <w:rPr>
          <w:rFonts w:ascii="Times New Roman" w:hAnsi="Times New Roman" w:cs="Times New Roman"/>
          <w:sz w:val="28"/>
          <w:szCs w:val="28"/>
        </w:rPr>
      </w:pPr>
    </w:p>
    <w:p w:rsidR="008C7044" w:rsidRDefault="008C7044" w:rsidP="008C7044">
      <w:pPr>
        <w:ind w:firstLine="708"/>
        <w:rPr>
          <w:rFonts w:ascii="Times New Roman" w:hAnsi="Times New Roman" w:cs="Times New Roman"/>
          <w:sz w:val="28"/>
          <w:szCs w:val="28"/>
        </w:rPr>
      </w:pPr>
    </w:p>
    <w:p w:rsidR="008C7044" w:rsidRDefault="008C7044" w:rsidP="008C7044">
      <w:pPr>
        <w:ind w:firstLine="708"/>
        <w:rPr>
          <w:rFonts w:ascii="Times New Roman" w:hAnsi="Times New Roman" w:cs="Times New Roman"/>
          <w:sz w:val="28"/>
          <w:szCs w:val="28"/>
        </w:rPr>
      </w:pPr>
    </w:p>
    <w:p w:rsidR="008C7044" w:rsidRDefault="008C7044" w:rsidP="008C7044">
      <w:pPr>
        <w:rPr>
          <w:rFonts w:ascii="Times New Roman" w:hAnsi="Times New Roman" w:cs="Times New Roman"/>
          <w:sz w:val="28"/>
          <w:szCs w:val="28"/>
        </w:rPr>
      </w:pPr>
    </w:p>
    <w:p w:rsidR="008C7044" w:rsidRDefault="008C7044" w:rsidP="008C7044">
      <w:pPr>
        <w:ind w:firstLine="708"/>
        <w:rPr>
          <w:rFonts w:ascii="Times New Roman" w:hAnsi="Times New Roman" w:cs="Times New Roman"/>
          <w:sz w:val="28"/>
          <w:szCs w:val="28"/>
        </w:rPr>
      </w:pPr>
      <w:r>
        <w:rPr>
          <w:rFonts w:ascii="Times New Roman" w:hAnsi="Times New Roman" w:cs="Times New Roman"/>
          <w:sz w:val="28"/>
          <w:szCs w:val="28"/>
        </w:rPr>
        <w:t xml:space="preserve">Уважаемые родители, я назвала это собрание  </w:t>
      </w:r>
      <w:r w:rsidRPr="008E3C4D">
        <w:rPr>
          <w:rFonts w:ascii="Times New Roman" w:hAnsi="Times New Roman" w:cs="Times New Roman"/>
          <w:sz w:val="28"/>
          <w:szCs w:val="28"/>
        </w:rPr>
        <w:t>«Пешеходы – вездеходы?!»</w:t>
      </w:r>
      <w:r>
        <w:rPr>
          <w:rFonts w:ascii="Times New Roman" w:hAnsi="Times New Roman" w:cs="Times New Roman"/>
          <w:sz w:val="28"/>
          <w:szCs w:val="28"/>
        </w:rPr>
        <w:t xml:space="preserve">, и не случайно. Ведь ходите вы везде, где можно, и где нельзя. Но несмотря на то, что часто мы торопимся, замерзли  или устали, несем тяжелые сумки или просто хотим срезать путь, следует помнить, что правила дорожного движения придуманы не для ГИБДД, не для того чтобы Вас просто оштрафовать, они для Вас, для Вашей безопасности и сохранения Вашей жизни и жизни Ваших детей! И пусть сейчас все обошлось и все хорошо, но можете ли вы быть уверены, что так будет всегда? А если нет? А если из-за вас пострадает ваш ребенок? Простите ли вы себя? Сможете с этим жить? </w:t>
      </w:r>
    </w:p>
    <w:p w:rsidR="008C7044" w:rsidRDefault="008C7044" w:rsidP="008C7044">
      <w:pPr>
        <w:ind w:firstLine="708"/>
        <w:rPr>
          <w:rFonts w:ascii="Times New Roman" w:hAnsi="Times New Roman" w:cs="Times New Roman"/>
          <w:sz w:val="28"/>
          <w:szCs w:val="28"/>
        </w:rPr>
      </w:pPr>
      <w:r>
        <w:rPr>
          <w:rFonts w:ascii="Times New Roman" w:hAnsi="Times New Roman" w:cs="Times New Roman"/>
          <w:sz w:val="28"/>
          <w:szCs w:val="28"/>
        </w:rPr>
        <w:t>Все-таки  пешеходы – НЕ вездеходы! Соблюдайте ПДД, переходите дорогу только по пешеходному переходу! Передвигаясь в темное время суток, всегда носите световозвращающие элементы на одежде и сумках.</w:t>
      </w:r>
    </w:p>
    <w:p w:rsidR="008C7044" w:rsidRDefault="008C7044" w:rsidP="008C7044">
      <w:pPr>
        <w:ind w:firstLine="708"/>
        <w:rPr>
          <w:rFonts w:ascii="Times New Roman" w:hAnsi="Times New Roman" w:cs="Times New Roman"/>
          <w:sz w:val="28"/>
          <w:szCs w:val="28"/>
        </w:rPr>
      </w:pPr>
      <w:r>
        <w:rPr>
          <w:rFonts w:ascii="Times New Roman" w:hAnsi="Times New Roman" w:cs="Times New Roman"/>
          <w:sz w:val="28"/>
          <w:szCs w:val="28"/>
        </w:rPr>
        <w:t>Не нарушайте ПДД. Будьте правильным примером для Ваших детей!</w:t>
      </w:r>
    </w:p>
    <w:p w:rsidR="008C7044" w:rsidRPr="008E3C4D" w:rsidRDefault="008C7044" w:rsidP="008C7044">
      <w:pPr>
        <w:ind w:firstLine="708"/>
        <w:rPr>
          <w:rFonts w:ascii="Times New Roman" w:hAnsi="Times New Roman" w:cs="Times New Roman"/>
          <w:sz w:val="28"/>
          <w:szCs w:val="28"/>
        </w:rPr>
      </w:pPr>
      <w:r>
        <w:rPr>
          <w:rFonts w:ascii="Times New Roman" w:hAnsi="Times New Roman" w:cs="Times New Roman"/>
          <w:sz w:val="28"/>
          <w:szCs w:val="28"/>
        </w:rPr>
        <w:t>Всего Вам доброго и удачи!</w:t>
      </w:r>
    </w:p>
    <w:p w:rsidR="008C7044" w:rsidRDefault="008C7044" w:rsidP="008C7044">
      <w:pPr>
        <w:ind w:firstLine="708"/>
        <w:rPr>
          <w:rFonts w:ascii="Times New Roman" w:hAnsi="Times New Roman" w:cs="Times New Roman"/>
          <w:sz w:val="28"/>
          <w:szCs w:val="28"/>
        </w:rPr>
      </w:pPr>
    </w:p>
    <w:p w:rsidR="008C7044" w:rsidRDefault="008C7044" w:rsidP="008C7044">
      <w:pPr>
        <w:ind w:firstLine="708"/>
        <w:rPr>
          <w:rFonts w:ascii="Times New Roman" w:hAnsi="Times New Roman" w:cs="Times New Roman"/>
          <w:sz w:val="28"/>
          <w:szCs w:val="28"/>
        </w:rPr>
      </w:pPr>
    </w:p>
    <w:p w:rsidR="008C7044" w:rsidRPr="000B7B89" w:rsidRDefault="008C7044" w:rsidP="008C7044">
      <w:pPr>
        <w:ind w:firstLine="708"/>
        <w:rPr>
          <w:rFonts w:ascii="Times New Roman" w:hAnsi="Times New Roman" w:cs="Times New Roman"/>
          <w:sz w:val="28"/>
          <w:szCs w:val="28"/>
        </w:rPr>
      </w:pPr>
    </w:p>
    <w:p w:rsidR="002176C9" w:rsidRDefault="002176C9" w:rsidP="00A4362A">
      <w:pPr>
        <w:spacing w:after="0"/>
        <w:ind w:right="425"/>
        <w:jc w:val="both"/>
        <w:rPr>
          <w:rFonts w:ascii="Times New Roman" w:hAnsi="Times New Roman" w:cs="Times New Roman"/>
          <w:sz w:val="24"/>
          <w:szCs w:val="24"/>
        </w:rPr>
      </w:pPr>
    </w:p>
    <w:p w:rsidR="008518FD" w:rsidRDefault="008518FD" w:rsidP="00BE3E0A">
      <w:pPr>
        <w:spacing w:after="0"/>
        <w:ind w:right="425"/>
        <w:jc w:val="both"/>
        <w:rPr>
          <w:rFonts w:ascii="Times New Roman" w:hAnsi="Times New Roman" w:cs="Times New Roman"/>
          <w:sz w:val="24"/>
          <w:szCs w:val="24"/>
        </w:rPr>
      </w:pPr>
    </w:p>
    <w:p w:rsidR="008C7044" w:rsidRDefault="008C7044" w:rsidP="00BE3E0A">
      <w:pPr>
        <w:spacing w:after="0"/>
        <w:ind w:right="425"/>
        <w:jc w:val="both"/>
        <w:rPr>
          <w:rFonts w:ascii="Times New Roman" w:hAnsi="Times New Roman" w:cs="Times New Roman"/>
          <w:sz w:val="24"/>
          <w:szCs w:val="24"/>
        </w:rPr>
      </w:pPr>
    </w:p>
    <w:p w:rsidR="00B32AC1" w:rsidRPr="00B32AC1" w:rsidRDefault="00D111A1" w:rsidP="00DD1585">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6640" behindDoc="1" locked="0" layoutInCell="1" allowOverlap="1" wp14:anchorId="193D9521" wp14:editId="6A8ED5F9">
            <wp:simplePos x="0" y="0"/>
            <wp:positionH relativeFrom="column">
              <wp:posOffset>461010</wp:posOffset>
            </wp:positionH>
            <wp:positionV relativeFrom="paragraph">
              <wp:posOffset>196215</wp:posOffset>
            </wp:positionV>
            <wp:extent cx="3905250" cy="3371850"/>
            <wp:effectExtent l="19050" t="0" r="0" b="0"/>
            <wp:wrapNone/>
            <wp:docPr id="14" name="Рисунок 23" descr="C:\Documents and Settings\User\Рабочий стол\Шелудякова\БАЗОВАЯ ПЛОЩАДКА\3 семинар\Для презентации ЮИД\Копия Рисунок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Рабочий стол\Шелудякова\БАЗОВАЯ ПЛОЩАДКА\3 семинар\Для презентации ЮИД\Копия Рисунок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3371850"/>
                    </a:xfrm>
                    <a:prstGeom prst="rect">
                      <a:avLst/>
                    </a:prstGeom>
                    <a:noFill/>
                    <a:ln>
                      <a:noFill/>
                    </a:ln>
                  </pic:spPr>
                </pic:pic>
              </a:graphicData>
            </a:graphic>
          </wp:anchor>
        </w:drawing>
      </w:r>
    </w:p>
    <w:p w:rsidR="00DD1585" w:rsidRDefault="00DD1585" w:rsidP="00DD1585">
      <w:pPr>
        <w:spacing w:after="0" w:line="360" w:lineRule="auto"/>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 xml:space="preserve">                        </w:t>
      </w:r>
    </w:p>
    <w:p w:rsidR="00DA58B7" w:rsidRDefault="00DA58B7" w:rsidP="00DD1585">
      <w:pPr>
        <w:spacing w:after="0" w:line="360" w:lineRule="auto"/>
        <w:rPr>
          <w:rFonts w:ascii="Times New Roman" w:hAnsi="Times New Roman" w:cs="Times New Roman"/>
          <w:i/>
          <w:sz w:val="28"/>
        </w:rPr>
      </w:pPr>
    </w:p>
    <w:p w:rsidR="00520F48" w:rsidRDefault="00520F48" w:rsidP="00B83972">
      <w:pPr>
        <w:jc w:val="center"/>
      </w:pPr>
    </w:p>
    <w:p w:rsidR="00BC6017" w:rsidRDefault="00BC6017" w:rsidP="00B83972">
      <w:pPr>
        <w:jc w:val="center"/>
      </w:pPr>
    </w:p>
    <w:p w:rsidR="00CF072B" w:rsidRDefault="00CF072B" w:rsidP="00B83972">
      <w:pPr>
        <w:jc w:val="cente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F95313" w:rsidRDefault="00F95313" w:rsidP="00CF072B">
      <w:pPr>
        <w:spacing w:after="0" w:line="240" w:lineRule="auto"/>
        <w:jc w:val="center"/>
        <w:rPr>
          <w:rFonts w:ascii="Times New Roman" w:hAnsi="Times New Roman" w:cs="Times New Roman"/>
          <w:sz w:val="28"/>
        </w:rPr>
      </w:pPr>
    </w:p>
    <w:p w:rsidR="00270B43" w:rsidRDefault="00270B43" w:rsidP="00CF072B">
      <w:pPr>
        <w:spacing w:after="0" w:line="240" w:lineRule="auto"/>
        <w:jc w:val="center"/>
        <w:rPr>
          <w:rFonts w:ascii="Times New Roman" w:hAnsi="Times New Roman" w:cs="Times New Roman"/>
          <w:sz w:val="28"/>
        </w:rPr>
      </w:pPr>
    </w:p>
    <w:p w:rsidR="00270B43" w:rsidRDefault="00270B43" w:rsidP="00CF072B">
      <w:pPr>
        <w:spacing w:after="0" w:line="240" w:lineRule="auto"/>
        <w:jc w:val="center"/>
        <w:rPr>
          <w:rFonts w:ascii="Times New Roman" w:hAnsi="Times New Roman" w:cs="Times New Roman"/>
          <w:sz w:val="28"/>
        </w:rPr>
      </w:pPr>
    </w:p>
    <w:p w:rsidR="00CF072B" w:rsidRPr="00C624CC" w:rsidRDefault="00CF072B" w:rsidP="00CF072B">
      <w:pPr>
        <w:spacing w:after="0" w:line="240" w:lineRule="auto"/>
        <w:jc w:val="center"/>
        <w:rPr>
          <w:rFonts w:ascii="Times New Roman" w:hAnsi="Times New Roman" w:cs="Times New Roman"/>
          <w:sz w:val="28"/>
        </w:rPr>
      </w:pPr>
      <w:r w:rsidRPr="00D14749">
        <w:rPr>
          <w:rFonts w:ascii="Times New Roman" w:hAnsi="Times New Roman" w:cs="Times New Roman"/>
          <w:sz w:val="28"/>
        </w:rPr>
        <w:t>Наш адре</w:t>
      </w:r>
      <w:r w:rsidR="00BC6017">
        <w:rPr>
          <w:rFonts w:ascii="Times New Roman" w:hAnsi="Times New Roman" w:cs="Times New Roman"/>
          <w:sz w:val="28"/>
        </w:rPr>
        <w:t>с:  пос. Ключевой, квартал 10 д.</w:t>
      </w:r>
      <w:r w:rsidR="00626AC2">
        <w:rPr>
          <w:rFonts w:ascii="Times New Roman" w:hAnsi="Times New Roman" w:cs="Times New Roman"/>
          <w:sz w:val="28"/>
        </w:rPr>
        <w:t xml:space="preserve"> </w:t>
      </w:r>
      <w:r w:rsidRPr="00C624CC">
        <w:rPr>
          <w:rFonts w:ascii="Times New Roman" w:hAnsi="Times New Roman" w:cs="Times New Roman"/>
          <w:sz w:val="28"/>
        </w:rPr>
        <w:t>1</w:t>
      </w:r>
      <w:r w:rsidR="00B31191">
        <w:rPr>
          <w:rFonts w:ascii="Times New Roman" w:hAnsi="Times New Roman" w:cs="Times New Roman"/>
          <w:sz w:val="28"/>
        </w:rPr>
        <w:t xml:space="preserve"> </w:t>
      </w:r>
      <w:r w:rsidRPr="00C624CC">
        <w:rPr>
          <w:rFonts w:ascii="Times New Roman" w:hAnsi="Times New Roman" w:cs="Times New Roman"/>
          <w:sz w:val="28"/>
        </w:rPr>
        <w:t>«</w:t>
      </w:r>
      <w:r w:rsidRPr="00D14749">
        <w:rPr>
          <w:rFonts w:ascii="Times New Roman" w:hAnsi="Times New Roman" w:cs="Times New Roman"/>
          <w:sz w:val="28"/>
        </w:rPr>
        <w:t>б</w:t>
      </w:r>
      <w:r w:rsidRPr="00C624CC">
        <w:rPr>
          <w:rFonts w:ascii="Times New Roman" w:hAnsi="Times New Roman" w:cs="Times New Roman"/>
          <w:sz w:val="28"/>
        </w:rPr>
        <w:t>»</w:t>
      </w:r>
    </w:p>
    <w:p w:rsidR="00CF072B" w:rsidRPr="00C624CC" w:rsidRDefault="00CF072B" w:rsidP="00CF072B">
      <w:pPr>
        <w:spacing w:after="0" w:line="240" w:lineRule="auto"/>
        <w:jc w:val="center"/>
        <w:rPr>
          <w:rFonts w:ascii="Times New Roman" w:hAnsi="Times New Roman" w:cs="Times New Roman"/>
          <w:sz w:val="28"/>
        </w:rPr>
      </w:pPr>
      <w:r w:rsidRPr="00D14749">
        <w:rPr>
          <w:rFonts w:ascii="Times New Roman" w:hAnsi="Times New Roman" w:cs="Times New Roman"/>
          <w:sz w:val="28"/>
        </w:rPr>
        <w:t>Тел</w:t>
      </w:r>
      <w:r w:rsidRPr="00C624CC">
        <w:rPr>
          <w:rFonts w:ascii="Times New Roman" w:hAnsi="Times New Roman" w:cs="Times New Roman"/>
          <w:sz w:val="28"/>
        </w:rPr>
        <w:t>.:</w:t>
      </w:r>
      <w:r w:rsidR="00B31191">
        <w:rPr>
          <w:rFonts w:ascii="Times New Roman" w:hAnsi="Times New Roman" w:cs="Times New Roman"/>
          <w:sz w:val="28"/>
        </w:rPr>
        <w:t xml:space="preserve"> </w:t>
      </w:r>
      <w:r w:rsidRPr="00C624CC">
        <w:rPr>
          <w:rFonts w:ascii="Times New Roman" w:hAnsi="Times New Roman" w:cs="Times New Roman"/>
          <w:sz w:val="28"/>
        </w:rPr>
        <w:t>8 (384-74) 4-37-17,</w:t>
      </w:r>
    </w:p>
    <w:p w:rsidR="00CF072B" w:rsidRPr="006165AB" w:rsidRDefault="00CF072B" w:rsidP="00CF072B">
      <w:pPr>
        <w:spacing w:after="0" w:line="240" w:lineRule="auto"/>
        <w:jc w:val="center"/>
        <w:rPr>
          <w:rFonts w:ascii="Times New Roman" w:hAnsi="Times New Roman" w:cs="Times New Roman"/>
          <w:sz w:val="28"/>
        </w:rPr>
      </w:pPr>
      <w:r>
        <w:rPr>
          <w:rFonts w:ascii="Times New Roman" w:hAnsi="Times New Roman" w:cs="Times New Roman"/>
          <w:sz w:val="28"/>
          <w:lang w:val="en-US"/>
        </w:rPr>
        <w:t>Email</w:t>
      </w:r>
      <w:r w:rsidRPr="006165AB">
        <w:rPr>
          <w:rFonts w:ascii="Times New Roman" w:hAnsi="Times New Roman" w:cs="Times New Roman"/>
          <w:sz w:val="28"/>
        </w:rPr>
        <w:t xml:space="preserve">: </w:t>
      </w:r>
      <w:hyperlink r:id="rId10" w:history="1">
        <w:r w:rsidRPr="006B1E2B">
          <w:rPr>
            <w:rStyle w:val="a7"/>
            <w:rFonts w:ascii="Times New Roman" w:hAnsi="Times New Roman" w:cs="Times New Roman"/>
            <w:sz w:val="28"/>
            <w:lang w:val="en-US"/>
          </w:rPr>
          <w:t>moudodsut</w:t>
        </w:r>
        <w:r w:rsidRPr="006165AB">
          <w:rPr>
            <w:rStyle w:val="a7"/>
            <w:rFonts w:ascii="Times New Roman" w:hAnsi="Times New Roman" w:cs="Times New Roman"/>
            <w:sz w:val="28"/>
          </w:rPr>
          <w:t>@</w:t>
        </w:r>
        <w:r w:rsidRPr="006B1E2B">
          <w:rPr>
            <w:rStyle w:val="a7"/>
            <w:rFonts w:ascii="Times New Roman" w:hAnsi="Times New Roman" w:cs="Times New Roman"/>
            <w:sz w:val="28"/>
            <w:lang w:val="en-US"/>
          </w:rPr>
          <w:t>mail</w:t>
        </w:r>
        <w:r w:rsidRPr="006165AB">
          <w:rPr>
            <w:rStyle w:val="a7"/>
            <w:rFonts w:ascii="Times New Roman" w:hAnsi="Times New Roman" w:cs="Times New Roman"/>
            <w:sz w:val="28"/>
          </w:rPr>
          <w:t>.</w:t>
        </w:r>
        <w:proofErr w:type="spellStart"/>
        <w:r w:rsidRPr="006B1E2B">
          <w:rPr>
            <w:rStyle w:val="a7"/>
            <w:rFonts w:ascii="Times New Roman" w:hAnsi="Times New Roman" w:cs="Times New Roman"/>
            <w:sz w:val="28"/>
            <w:lang w:val="en-US"/>
          </w:rPr>
          <w:t>ru</w:t>
        </w:r>
        <w:proofErr w:type="spellEnd"/>
      </w:hyperlink>
    </w:p>
    <w:p w:rsidR="00CF072B" w:rsidRPr="006165AB" w:rsidRDefault="00CF072B" w:rsidP="00CF072B">
      <w:pPr>
        <w:spacing w:after="0" w:line="240" w:lineRule="auto"/>
        <w:jc w:val="center"/>
        <w:rPr>
          <w:rFonts w:ascii="Times New Roman" w:hAnsi="Times New Roman" w:cs="Times New Roman"/>
          <w:sz w:val="36"/>
        </w:rPr>
      </w:pPr>
      <w:r>
        <w:rPr>
          <w:rFonts w:ascii="Times New Roman" w:hAnsi="Times New Roman" w:cs="Times New Roman"/>
          <w:sz w:val="28"/>
        </w:rPr>
        <w:t>Наш</w:t>
      </w:r>
      <w:r w:rsidRPr="006165AB">
        <w:rPr>
          <w:rFonts w:ascii="Times New Roman" w:hAnsi="Times New Roman" w:cs="Times New Roman"/>
          <w:sz w:val="28"/>
        </w:rPr>
        <w:t xml:space="preserve"> </w:t>
      </w:r>
      <w:r>
        <w:rPr>
          <w:rFonts w:ascii="Times New Roman" w:hAnsi="Times New Roman" w:cs="Times New Roman"/>
          <w:sz w:val="28"/>
        </w:rPr>
        <w:t>сайт</w:t>
      </w:r>
      <w:r w:rsidRPr="006165AB">
        <w:rPr>
          <w:rFonts w:ascii="Times New Roman" w:hAnsi="Times New Roman" w:cs="Times New Roman"/>
          <w:sz w:val="28"/>
        </w:rPr>
        <w:t xml:space="preserve"> </w:t>
      </w:r>
      <w:hyperlink r:id="rId11" w:history="1">
        <w:r w:rsidRPr="00A04487">
          <w:rPr>
            <w:rStyle w:val="a7"/>
            <w:rFonts w:ascii="Times New Roman" w:hAnsi="Times New Roman" w:cs="Times New Roman"/>
            <w:sz w:val="28"/>
            <w:lang w:val="en-US"/>
          </w:rPr>
          <w:t>http</w:t>
        </w:r>
        <w:r w:rsidRPr="006165AB">
          <w:rPr>
            <w:rStyle w:val="a7"/>
            <w:rFonts w:ascii="Times New Roman" w:hAnsi="Times New Roman" w:cs="Times New Roman"/>
            <w:sz w:val="28"/>
          </w:rPr>
          <w:t>://</w:t>
        </w:r>
        <w:proofErr w:type="spellStart"/>
        <w:r w:rsidRPr="00A04487">
          <w:rPr>
            <w:rStyle w:val="a7"/>
            <w:rFonts w:ascii="Times New Roman" w:hAnsi="Times New Roman" w:cs="Times New Roman"/>
            <w:sz w:val="28"/>
            <w:lang w:val="en-US"/>
          </w:rPr>
          <w:t>edu</w:t>
        </w:r>
        <w:proofErr w:type="spellEnd"/>
        <w:r w:rsidRPr="006165AB">
          <w:rPr>
            <w:rStyle w:val="a7"/>
            <w:rFonts w:ascii="Times New Roman" w:hAnsi="Times New Roman" w:cs="Times New Roman"/>
            <w:sz w:val="28"/>
          </w:rPr>
          <w:t>.</w:t>
        </w:r>
        <w:r w:rsidRPr="00A04487">
          <w:rPr>
            <w:rStyle w:val="a7"/>
            <w:rFonts w:ascii="Times New Roman" w:hAnsi="Times New Roman" w:cs="Times New Roman"/>
            <w:sz w:val="28"/>
            <w:lang w:val="en-US"/>
          </w:rPr>
          <w:t>of</w:t>
        </w:r>
        <w:r w:rsidRPr="006165AB">
          <w:rPr>
            <w:rStyle w:val="a7"/>
            <w:rFonts w:ascii="Times New Roman" w:hAnsi="Times New Roman" w:cs="Times New Roman"/>
            <w:sz w:val="28"/>
          </w:rPr>
          <w:t>.</w:t>
        </w:r>
        <w:proofErr w:type="spellStart"/>
        <w:r w:rsidRPr="00A04487">
          <w:rPr>
            <w:rStyle w:val="a7"/>
            <w:rFonts w:ascii="Times New Roman" w:hAnsi="Times New Roman" w:cs="Times New Roman"/>
            <w:sz w:val="28"/>
            <w:lang w:val="en-US"/>
          </w:rPr>
          <w:t>ru</w:t>
        </w:r>
        <w:proofErr w:type="spellEnd"/>
        <w:r w:rsidRPr="006165AB">
          <w:rPr>
            <w:rStyle w:val="a7"/>
            <w:rFonts w:ascii="Times New Roman" w:hAnsi="Times New Roman" w:cs="Times New Roman"/>
            <w:sz w:val="28"/>
          </w:rPr>
          <w:t>/</w:t>
        </w:r>
        <w:proofErr w:type="spellStart"/>
        <w:r w:rsidRPr="00A04487">
          <w:rPr>
            <w:rStyle w:val="a7"/>
            <w:rFonts w:ascii="Times New Roman" w:hAnsi="Times New Roman" w:cs="Times New Roman"/>
            <w:sz w:val="28"/>
            <w:lang w:val="en-US"/>
          </w:rPr>
          <w:t>sutmyski</w:t>
        </w:r>
        <w:proofErr w:type="spellEnd"/>
        <w:r w:rsidRPr="006165AB">
          <w:rPr>
            <w:rStyle w:val="a7"/>
            <w:rFonts w:ascii="Times New Roman" w:hAnsi="Times New Roman" w:cs="Times New Roman"/>
            <w:sz w:val="28"/>
          </w:rPr>
          <w:t>/</w:t>
        </w:r>
      </w:hyperlink>
    </w:p>
    <w:p w:rsidR="00CF072B" w:rsidRDefault="00CF072B" w:rsidP="00CF072B">
      <w:pPr>
        <w:spacing w:after="0" w:line="240" w:lineRule="auto"/>
        <w:jc w:val="center"/>
        <w:rPr>
          <w:rFonts w:ascii="Times New Roman" w:hAnsi="Times New Roman" w:cs="Times New Roman"/>
          <w:sz w:val="28"/>
        </w:rPr>
      </w:pPr>
      <w:r>
        <w:rPr>
          <w:rFonts w:ascii="Times New Roman" w:hAnsi="Times New Roman" w:cs="Times New Roman"/>
          <w:sz w:val="28"/>
        </w:rPr>
        <w:t xml:space="preserve">Директор МБОУ ДО СЮТ – </w:t>
      </w:r>
    </w:p>
    <w:p w:rsidR="00CF072B" w:rsidRDefault="00CF072B" w:rsidP="00CF072B">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Слободчикова</w:t>
      </w:r>
      <w:proofErr w:type="spellEnd"/>
      <w:r>
        <w:rPr>
          <w:rFonts w:ascii="Times New Roman" w:hAnsi="Times New Roman" w:cs="Times New Roman"/>
          <w:sz w:val="28"/>
        </w:rPr>
        <w:t xml:space="preserve"> Антонина Михайловна,</w:t>
      </w:r>
    </w:p>
    <w:p w:rsidR="00BF419C" w:rsidRDefault="00BF419C" w:rsidP="00CF072B">
      <w:pPr>
        <w:spacing w:after="0" w:line="240" w:lineRule="auto"/>
        <w:jc w:val="center"/>
        <w:rPr>
          <w:rFonts w:ascii="Times New Roman" w:hAnsi="Times New Roman" w:cs="Times New Roman"/>
          <w:sz w:val="28"/>
        </w:rPr>
      </w:pPr>
    </w:p>
    <w:p w:rsidR="00B32AC1" w:rsidRDefault="006B20A5" w:rsidP="00CF072B">
      <w:pPr>
        <w:spacing w:after="0" w:line="240" w:lineRule="auto"/>
        <w:jc w:val="center"/>
        <w:rPr>
          <w:rFonts w:ascii="Times New Roman" w:hAnsi="Times New Roman" w:cs="Times New Roman"/>
          <w:sz w:val="28"/>
        </w:rPr>
      </w:pPr>
      <w:r>
        <w:rPr>
          <w:rFonts w:ascii="Times New Roman" w:hAnsi="Times New Roman" w:cs="Times New Roman"/>
          <w:sz w:val="28"/>
        </w:rPr>
        <w:t>Шелудякова Ирина Михайл</w:t>
      </w:r>
      <w:r w:rsidR="00B32AC1">
        <w:rPr>
          <w:rFonts w:ascii="Times New Roman" w:hAnsi="Times New Roman" w:cs="Times New Roman"/>
          <w:sz w:val="28"/>
        </w:rPr>
        <w:t xml:space="preserve">овна, </w:t>
      </w:r>
    </w:p>
    <w:p w:rsidR="00B32AC1" w:rsidRDefault="00B32AC1" w:rsidP="00CF072B">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зам</w:t>
      </w:r>
      <w:proofErr w:type="gramStart"/>
      <w:r>
        <w:rPr>
          <w:rFonts w:ascii="Times New Roman" w:hAnsi="Times New Roman" w:cs="Times New Roman"/>
          <w:sz w:val="28"/>
        </w:rPr>
        <w:t>.д</w:t>
      </w:r>
      <w:proofErr w:type="gramEnd"/>
      <w:r>
        <w:rPr>
          <w:rFonts w:ascii="Times New Roman" w:hAnsi="Times New Roman" w:cs="Times New Roman"/>
          <w:sz w:val="28"/>
        </w:rPr>
        <w:t>иректора</w:t>
      </w:r>
      <w:proofErr w:type="spellEnd"/>
      <w:r>
        <w:rPr>
          <w:rFonts w:ascii="Times New Roman" w:hAnsi="Times New Roman" w:cs="Times New Roman"/>
          <w:sz w:val="28"/>
        </w:rPr>
        <w:t xml:space="preserve"> по БЖ</w:t>
      </w:r>
    </w:p>
    <w:p w:rsidR="00B32AC1" w:rsidRPr="00B32AC1" w:rsidRDefault="00B32AC1" w:rsidP="00CF072B">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Тел</w:t>
      </w:r>
      <w:proofErr w:type="gramStart"/>
      <w:r>
        <w:rPr>
          <w:rFonts w:ascii="Times New Roman" w:hAnsi="Times New Roman" w:cs="Times New Roman"/>
          <w:sz w:val="28"/>
        </w:rPr>
        <w:t>.с</w:t>
      </w:r>
      <w:proofErr w:type="gramEnd"/>
      <w:r>
        <w:rPr>
          <w:rFonts w:ascii="Times New Roman" w:hAnsi="Times New Roman" w:cs="Times New Roman"/>
          <w:sz w:val="28"/>
        </w:rPr>
        <w:t>от</w:t>
      </w:r>
      <w:proofErr w:type="spellEnd"/>
      <w:r>
        <w:rPr>
          <w:rFonts w:ascii="Times New Roman" w:hAnsi="Times New Roman" w:cs="Times New Roman"/>
          <w:sz w:val="28"/>
        </w:rPr>
        <w:t xml:space="preserve">. </w:t>
      </w:r>
      <w:r w:rsidRPr="00E0172E">
        <w:rPr>
          <w:rFonts w:ascii="Times New Roman" w:hAnsi="Times New Roman" w:cs="Times New Roman"/>
          <w:sz w:val="28"/>
        </w:rPr>
        <w:t>:</w:t>
      </w:r>
      <w:r>
        <w:rPr>
          <w:rFonts w:ascii="Times New Roman" w:hAnsi="Times New Roman" w:cs="Times New Roman"/>
          <w:sz w:val="28"/>
        </w:rPr>
        <w:t xml:space="preserve"> 8-</w:t>
      </w:r>
      <w:r w:rsidR="00BF419C">
        <w:rPr>
          <w:rFonts w:ascii="Times New Roman" w:hAnsi="Times New Roman" w:cs="Times New Roman"/>
          <w:sz w:val="28"/>
        </w:rPr>
        <w:t>961-731-08</w:t>
      </w:r>
      <w:r w:rsidR="008518FD">
        <w:rPr>
          <w:rFonts w:ascii="Times New Roman" w:hAnsi="Times New Roman" w:cs="Times New Roman"/>
          <w:sz w:val="28"/>
        </w:rPr>
        <w:t>-</w:t>
      </w:r>
      <w:r w:rsidR="00BF419C">
        <w:rPr>
          <w:rFonts w:ascii="Times New Roman" w:hAnsi="Times New Roman" w:cs="Times New Roman"/>
          <w:sz w:val="28"/>
        </w:rPr>
        <w:t>71</w:t>
      </w:r>
    </w:p>
    <w:p w:rsidR="00CF072B" w:rsidRDefault="00CF072B" w:rsidP="008C7044">
      <w:pPr>
        <w:rPr>
          <w:rFonts w:ascii="Times New Roman" w:hAnsi="Times New Roman" w:cs="Times New Roman"/>
          <w:sz w:val="28"/>
        </w:rPr>
      </w:pPr>
    </w:p>
    <w:sectPr w:rsidR="00CF072B" w:rsidSect="00A4362A">
      <w:pgSz w:w="8419" w:h="11907" w:orient="landscape" w:code="9"/>
      <w:pgMar w:top="426" w:right="622" w:bottom="709" w:left="709" w:header="709" w:footer="709" w:gutter="0"/>
      <w:pgBorders w:offsetFrom="page">
        <w:top w:val="single" w:sz="2" w:space="24" w:color="1F497D" w:themeColor="text2" w:shadow="1"/>
        <w:left w:val="single" w:sz="2" w:space="24" w:color="1F497D" w:themeColor="text2" w:shadow="1"/>
        <w:bottom w:val="single" w:sz="2" w:space="24" w:color="1F497D" w:themeColor="text2" w:shadow="1"/>
        <w:right w:val="single" w:sz="2" w:space="24" w:color="1F497D" w:themeColor="text2" w:shadow="1"/>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5A4"/>
    <w:multiLevelType w:val="hybridMultilevel"/>
    <w:tmpl w:val="600AE70C"/>
    <w:lvl w:ilvl="0" w:tplc="01DEE874">
      <w:start w:val="10"/>
      <w:numFmt w:val="bullet"/>
      <w:lvlText w:val=""/>
      <w:lvlJc w:val="left"/>
      <w:pPr>
        <w:ind w:left="2346" w:hanging="360"/>
      </w:pPr>
      <w:rPr>
        <w:rFonts w:ascii="Symbol" w:eastAsiaTheme="minorHAnsi" w:hAnsi="Symbol" w:cs="Times New Roman"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10"/>
  <w:displayHorizontalDrawingGridEvery w:val="2"/>
  <w:characterSpacingControl w:val="doNotCompress"/>
  <w:compat>
    <w:compatSetting w:name="compatibilityMode" w:uri="http://schemas.microsoft.com/office/word" w:val="12"/>
  </w:compat>
  <w:rsids>
    <w:rsidRoot w:val="00A4613C"/>
    <w:rsid w:val="00031CEC"/>
    <w:rsid w:val="00037A12"/>
    <w:rsid w:val="000A3666"/>
    <w:rsid w:val="000C32FA"/>
    <w:rsid w:val="000D01C2"/>
    <w:rsid w:val="000F43F9"/>
    <w:rsid w:val="000F5457"/>
    <w:rsid w:val="0011497C"/>
    <w:rsid w:val="00133E3A"/>
    <w:rsid w:val="00143B96"/>
    <w:rsid w:val="00174A16"/>
    <w:rsid w:val="001B7A8A"/>
    <w:rsid w:val="001D096F"/>
    <w:rsid w:val="001E5F3F"/>
    <w:rsid w:val="002176C9"/>
    <w:rsid w:val="00226594"/>
    <w:rsid w:val="0022728C"/>
    <w:rsid w:val="00241202"/>
    <w:rsid w:val="00270B43"/>
    <w:rsid w:val="00283818"/>
    <w:rsid w:val="002B11C5"/>
    <w:rsid w:val="00321037"/>
    <w:rsid w:val="0037174A"/>
    <w:rsid w:val="003843F7"/>
    <w:rsid w:val="00386AC3"/>
    <w:rsid w:val="0039658B"/>
    <w:rsid w:val="003B0538"/>
    <w:rsid w:val="00404CD5"/>
    <w:rsid w:val="00427DA6"/>
    <w:rsid w:val="0043218C"/>
    <w:rsid w:val="0044032D"/>
    <w:rsid w:val="0044202E"/>
    <w:rsid w:val="00447668"/>
    <w:rsid w:val="00464849"/>
    <w:rsid w:val="0048374A"/>
    <w:rsid w:val="004D647C"/>
    <w:rsid w:val="004E7228"/>
    <w:rsid w:val="004F4ACF"/>
    <w:rsid w:val="00506B39"/>
    <w:rsid w:val="00520B14"/>
    <w:rsid w:val="00520F48"/>
    <w:rsid w:val="00576DEF"/>
    <w:rsid w:val="005A7290"/>
    <w:rsid w:val="005B4745"/>
    <w:rsid w:val="006052E7"/>
    <w:rsid w:val="006165AB"/>
    <w:rsid w:val="00626AC2"/>
    <w:rsid w:val="00634469"/>
    <w:rsid w:val="00691499"/>
    <w:rsid w:val="006B20A5"/>
    <w:rsid w:val="006D032C"/>
    <w:rsid w:val="006F6E09"/>
    <w:rsid w:val="007300FD"/>
    <w:rsid w:val="007649A5"/>
    <w:rsid w:val="00792B5F"/>
    <w:rsid w:val="007B0636"/>
    <w:rsid w:val="00811CDB"/>
    <w:rsid w:val="00815714"/>
    <w:rsid w:val="00816457"/>
    <w:rsid w:val="00822169"/>
    <w:rsid w:val="00830223"/>
    <w:rsid w:val="008518FD"/>
    <w:rsid w:val="00853B6C"/>
    <w:rsid w:val="008657B3"/>
    <w:rsid w:val="008B14D2"/>
    <w:rsid w:val="008B2F69"/>
    <w:rsid w:val="008C22D2"/>
    <w:rsid w:val="008C7044"/>
    <w:rsid w:val="008F5891"/>
    <w:rsid w:val="00947606"/>
    <w:rsid w:val="0098040F"/>
    <w:rsid w:val="00986201"/>
    <w:rsid w:val="009B5A8C"/>
    <w:rsid w:val="009E232A"/>
    <w:rsid w:val="009F5D16"/>
    <w:rsid w:val="009F6723"/>
    <w:rsid w:val="00A03EFB"/>
    <w:rsid w:val="00A041D4"/>
    <w:rsid w:val="00A04487"/>
    <w:rsid w:val="00A4362A"/>
    <w:rsid w:val="00A4613C"/>
    <w:rsid w:val="00A530A1"/>
    <w:rsid w:val="00A8167C"/>
    <w:rsid w:val="00A87A7A"/>
    <w:rsid w:val="00A90776"/>
    <w:rsid w:val="00AC79EE"/>
    <w:rsid w:val="00AE2548"/>
    <w:rsid w:val="00B11D00"/>
    <w:rsid w:val="00B21B9C"/>
    <w:rsid w:val="00B31191"/>
    <w:rsid w:val="00B32AC1"/>
    <w:rsid w:val="00B33D9A"/>
    <w:rsid w:val="00B35758"/>
    <w:rsid w:val="00B83972"/>
    <w:rsid w:val="00BA5D85"/>
    <w:rsid w:val="00BC146C"/>
    <w:rsid w:val="00BC5FA8"/>
    <w:rsid w:val="00BC6017"/>
    <w:rsid w:val="00BE3E0A"/>
    <w:rsid w:val="00BF419C"/>
    <w:rsid w:val="00C15B8A"/>
    <w:rsid w:val="00C339F3"/>
    <w:rsid w:val="00C47769"/>
    <w:rsid w:val="00C624CC"/>
    <w:rsid w:val="00C806D4"/>
    <w:rsid w:val="00CA795B"/>
    <w:rsid w:val="00CF072B"/>
    <w:rsid w:val="00D007AF"/>
    <w:rsid w:val="00D022D0"/>
    <w:rsid w:val="00D111A1"/>
    <w:rsid w:val="00D416A5"/>
    <w:rsid w:val="00D438E6"/>
    <w:rsid w:val="00D475ED"/>
    <w:rsid w:val="00D55588"/>
    <w:rsid w:val="00D72AD0"/>
    <w:rsid w:val="00DA2D39"/>
    <w:rsid w:val="00DA58B7"/>
    <w:rsid w:val="00DA5CEC"/>
    <w:rsid w:val="00DC1648"/>
    <w:rsid w:val="00DC6C1E"/>
    <w:rsid w:val="00DD1585"/>
    <w:rsid w:val="00E0172E"/>
    <w:rsid w:val="00E16A60"/>
    <w:rsid w:val="00E25716"/>
    <w:rsid w:val="00E271F6"/>
    <w:rsid w:val="00E32C10"/>
    <w:rsid w:val="00E52E7F"/>
    <w:rsid w:val="00ED5A39"/>
    <w:rsid w:val="00ED7C56"/>
    <w:rsid w:val="00EF7F68"/>
    <w:rsid w:val="00F37137"/>
    <w:rsid w:val="00F44DA9"/>
    <w:rsid w:val="00F45154"/>
    <w:rsid w:val="00F75063"/>
    <w:rsid w:val="00F835F7"/>
    <w:rsid w:val="00F95313"/>
    <w:rsid w:val="00F96ED4"/>
    <w:rsid w:val="00FE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06D4"/>
    <w:pPr>
      <w:spacing w:after="0" w:line="240" w:lineRule="auto"/>
    </w:pPr>
    <w:rPr>
      <w:rFonts w:eastAsiaTheme="minorEastAsia"/>
      <w:lang w:eastAsia="ru-RU"/>
    </w:rPr>
  </w:style>
  <w:style w:type="character" w:customStyle="1" w:styleId="a4">
    <w:name w:val="Без интервала Знак"/>
    <w:basedOn w:val="a0"/>
    <w:link w:val="a3"/>
    <w:uiPriority w:val="1"/>
    <w:rsid w:val="00C806D4"/>
    <w:rPr>
      <w:rFonts w:eastAsiaTheme="minorEastAsia"/>
      <w:lang w:eastAsia="ru-RU"/>
    </w:rPr>
  </w:style>
  <w:style w:type="paragraph" w:styleId="a5">
    <w:name w:val="Balloon Text"/>
    <w:basedOn w:val="a"/>
    <w:link w:val="a6"/>
    <w:uiPriority w:val="99"/>
    <w:semiHidden/>
    <w:unhideWhenUsed/>
    <w:rsid w:val="00C80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6D4"/>
    <w:rPr>
      <w:rFonts w:ascii="Tahoma" w:hAnsi="Tahoma" w:cs="Tahoma"/>
      <w:sz w:val="16"/>
      <w:szCs w:val="16"/>
    </w:rPr>
  </w:style>
  <w:style w:type="paragraph" w:customStyle="1" w:styleId="msoorganizationname2">
    <w:name w:val="msoorganizationname2"/>
    <w:rsid w:val="00C806D4"/>
    <w:pPr>
      <w:spacing w:after="0" w:line="285" w:lineRule="auto"/>
    </w:pPr>
    <w:rPr>
      <w:rFonts w:ascii="Times New Roman" w:eastAsia="Times New Roman" w:hAnsi="Times New Roman" w:cs="Times New Roman"/>
      <w:color w:val="000000"/>
      <w:kern w:val="28"/>
      <w:sz w:val="19"/>
      <w:lang w:eastAsia="ru-RU"/>
    </w:rPr>
  </w:style>
  <w:style w:type="paragraph" w:customStyle="1" w:styleId="msotitle4">
    <w:name w:val="msotitle4"/>
    <w:rsid w:val="00B83972"/>
    <w:pPr>
      <w:spacing w:after="0" w:line="285" w:lineRule="auto"/>
    </w:pPr>
    <w:rPr>
      <w:rFonts w:ascii="Times New Roman" w:eastAsia="Times New Roman" w:hAnsi="Times New Roman" w:cs="Times New Roman"/>
      <w:color w:val="000000"/>
      <w:kern w:val="28"/>
      <w:sz w:val="28"/>
      <w:szCs w:val="28"/>
      <w:lang w:eastAsia="ru-RU"/>
    </w:rPr>
  </w:style>
  <w:style w:type="character" w:styleId="a7">
    <w:name w:val="Hyperlink"/>
    <w:basedOn w:val="a0"/>
    <w:uiPriority w:val="99"/>
    <w:unhideWhenUsed/>
    <w:rsid w:val="00CF072B"/>
    <w:rPr>
      <w:color w:val="0000FF" w:themeColor="hyperlink"/>
      <w:u w:val="single"/>
    </w:rPr>
  </w:style>
  <w:style w:type="paragraph" w:styleId="a8">
    <w:name w:val="List Paragraph"/>
    <w:basedOn w:val="a"/>
    <w:uiPriority w:val="34"/>
    <w:qFormat/>
    <w:rsid w:val="009B5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292">
      <w:bodyDiv w:val="1"/>
      <w:marLeft w:val="0"/>
      <w:marRight w:val="0"/>
      <w:marTop w:val="0"/>
      <w:marBottom w:val="0"/>
      <w:divBdr>
        <w:top w:val="none" w:sz="0" w:space="0" w:color="auto"/>
        <w:left w:val="none" w:sz="0" w:space="0" w:color="auto"/>
        <w:bottom w:val="none" w:sz="0" w:space="0" w:color="auto"/>
        <w:right w:val="none" w:sz="0" w:space="0" w:color="auto"/>
      </w:divBdr>
    </w:div>
    <w:div w:id="1990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oudodsut65.ucoz.ru/index/0-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of.ru/sutmyski/" TargetMode="External"/><Relationship Id="rId5" Type="http://schemas.openxmlformats.org/officeDocument/2006/relationships/settings" Target="settings.xml"/><Relationship Id="rId10" Type="http://schemas.openxmlformats.org/officeDocument/2006/relationships/hyperlink" Target="mailto:moudodsut@mail.ru" TargetMode="Externa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E81F-389D-451C-A301-E91B372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семинара-практикума «Инновация в работе по профилактике БДД»  муниципальной базовой методической площадки «Организация системы раты по профилактике детского дорожно-транспортного травматизма»   8 ноября 2012Мыски 2012</vt:lpstr>
    </vt:vector>
  </TitlesOfParts>
  <Company>SamForum.ws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семинара-практикума «Инновация в работе по профилактике БДД»  муниципальной базовой методической площадки «Организация системы раты по профилактике детского дорожно-транспортного травматизма»   8 ноября 2012Мыски 2012</dc:title>
  <dc:creator>SamLab.ws</dc:creator>
  <cp:lastModifiedBy>HP</cp:lastModifiedBy>
  <cp:revision>30</cp:revision>
  <cp:lastPrinted>2015-11-04T15:11:00Z</cp:lastPrinted>
  <dcterms:created xsi:type="dcterms:W3CDTF">2014-02-03T05:44:00Z</dcterms:created>
  <dcterms:modified xsi:type="dcterms:W3CDTF">2015-11-04T15:17:00Z</dcterms:modified>
</cp:coreProperties>
</file>